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A52" w:rsidRPr="00925812" w:rsidRDefault="00925812" w:rsidP="00925812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925812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925812" w:rsidRPr="00925812" w:rsidRDefault="003D7376" w:rsidP="00925812">
      <w:pPr>
        <w:pStyle w:val="a4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25812">
        <w:rPr>
          <w:rFonts w:ascii="Times New Roman" w:hAnsi="Times New Roman"/>
          <w:b/>
          <w:sz w:val="24"/>
          <w:szCs w:val="24"/>
        </w:rPr>
        <w:t>к</w:t>
      </w:r>
      <w:r w:rsidRPr="00925812">
        <w:rPr>
          <w:rFonts w:ascii="Times New Roman" w:eastAsia="Times New Roman" w:hAnsi="Times New Roman"/>
          <w:b/>
          <w:sz w:val="24"/>
          <w:szCs w:val="24"/>
        </w:rPr>
        <w:t xml:space="preserve"> проекту решения </w:t>
      </w:r>
      <w:r w:rsidRPr="00925812">
        <w:rPr>
          <w:rFonts w:ascii="Times New Roman" w:eastAsia="Times New Roman" w:hAnsi="Times New Roman"/>
          <w:b/>
          <w:sz w:val="24"/>
          <w:szCs w:val="24"/>
          <w:lang w:eastAsia="ru-RU"/>
        </w:rPr>
        <w:t>Думы Артемовского городского округа «</w:t>
      </w:r>
      <w:r w:rsidRPr="00925812">
        <w:rPr>
          <w:rFonts w:ascii="Times New Roman" w:eastAsia="Times New Roman" w:hAnsi="Times New Roman"/>
          <w:b/>
          <w:sz w:val="24"/>
          <w:szCs w:val="24"/>
        </w:rPr>
        <w:t>О внесении</w:t>
      </w:r>
    </w:p>
    <w:p w:rsidR="00927A52" w:rsidRPr="00925812" w:rsidRDefault="003D7376" w:rsidP="00925812">
      <w:pPr>
        <w:pStyle w:val="a4"/>
        <w:jc w:val="center"/>
        <w:rPr>
          <w:rFonts w:ascii="Times New Roman" w:hAnsi="Times New Roman"/>
          <w:b/>
          <w:color w:val="392C69"/>
          <w:sz w:val="24"/>
          <w:szCs w:val="24"/>
        </w:rPr>
      </w:pPr>
      <w:r w:rsidRPr="00925812">
        <w:rPr>
          <w:rFonts w:ascii="Times New Roman" w:eastAsia="Times New Roman" w:hAnsi="Times New Roman"/>
          <w:b/>
          <w:sz w:val="24"/>
          <w:szCs w:val="24"/>
        </w:rPr>
        <w:t>изменений в Устав Артемовского городского округа</w:t>
      </w:r>
      <w:r w:rsidR="00B160C1">
        <w:rPr>
          <w:rFonts w:ascii="Times New Roman" w:eastAsia="Times New Roman" w:hAnsi="Times New Roman"/>
          <w:b/>
          <w:sz w:val="24"/>
          <w:szCs w:val="24"/>
        </w:rPr>
        <w:t xml:space="preserve"> Приморского края</w:t>
      </w:r>
      <w:bookmarkStart w:id="0" w:name="_GoBack"/>
      <w:bookmarkEnd w:id="0"/>
      <w:r w:rsidRPr="00925812"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927A52" w:rsidRPr="00925812" w:rsidRDefault="00927A52">
      <w:pPr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E1F5A" w:rsidRDefault="003D737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812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Настоящие изменения </w:t>
      </w:r>
      <w:r w:rsidR="00925812">
        <w:rPr>
          <w:rFonts w:ascii="Times New Roman" w:eastAsia="Times New Roman" w:hAnsi="Times New Roman"/>
          <w:sz w:val="24"/>
          <w:szCs w:val="24"/>
          <w:lang w:eastAsia="ru-RU"/>
        </w:rPr>
        <w:t xml:space="preserve">в Устав Артемовского городского округа Приморского края </w:t>
      </w:r>
      <w:r w:rsidRPr="00925812">
        <w:rPr>
          <w:rFonts w:ascii="Times New Roman" w:eastAsia="Times New Roman" w:hAnsi="Times New Roman"/>
          <w:sz w:val="24"/>
          <w:szCs w:val="24"/>
          <w:lang w:eastAsia="ru-RU"/>
        </w:rPr>
        <w:t>подготовлены в соответствии с</w:t>
      </w:r>
      <w:r w:rsidR="00925812">
        <w:rPr>
          <w:rFonts w:ascii="Times New Roman" w:eastAsia="Times New Roman" w:hAnsi="Times New Roman"/>
          <w:sz w:val="24"/>
          <w:szCs w:val="24"/>
          <w:lang w:eastAsia="ru-RU"/>
        </w:rPr>
        <w:t>о статьями 19, 20, 21</w:t>
      </w:r>
      <w:r w:rsidR="0087751A">
        <w:rPr>
          <w:rFonts w:ascii="Times New Roman" w:eastAsia="Times New Roman" w:hAnsi="Times New Roman"/>
          <w:sz w:val="24"/>
          <w:szCs w:val="24"/>
          <w:lang w:eastAsia="ru-RU"/>
        </w:rPr>
        <w:t>, 34</w:t>
      </w:r>
      <w:r w:rsidRPr="0092581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25812">
        <w:rPr>
          <w:rFonts w:ascii="Times New Roman" w:eastAsia="Times New Roman" w:hAnsi="Times New Roman"/>
          <w:sz w:val="24"/>
          <w:szCs w:val="24"/>
          <w:lang w:eastAsia="ru-RU"/>
        </w:rPr>
        <w:t>Федерального закона от 20.03.2025      № 33-ФЗ «Об общих принципах организации местного самоуправления в единой системе публичной власти» и Законом Приморского края от 01.08.2025 № 830-КЗ «Об отдельных вопросах организации местного самоуправления в единой системе публичной власти на территории Приморского края»</w:t>
      </w:r>
      <w:r w:rsidR="009E1F5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E1F5A" w:rsidRDefault="009E1F5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проекте решения предлагается:</w:t>
      </w:r>
    </w:p>
    <w:p w:rsidR="0087751A" w:rsidRDefault="009E1F5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дополнить пункт, касающийся права органов местного самоуправления Артемовского городского округа дополнительного использования собственного имущества для осуществления пер</w:t>
      </w:r>
      <w:r w:rsidR="0087751A">
        <w:rPr>
          <w:rFonts w:ascii="Times New Roman" w:eastAsia="Times New Roman" w:hAnsi="Times New Roman"/>
          <w:sz w:val="24"/>
          <w:szCs w:val="24"/>
          <w:lang w:eastAsia="ru-RU"/>
        </w:rPr>
        <w:t xml:space="preserve">еданных Артемовскому городскому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округу </w:t>
      </w:r>
      <w:r w:rsidR="0087751A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государственных полномочий, правом на дополнительное финансирование государственного полномочия по организации мероприятий при осуществлении деятельности по обращению с животными без владельцев, в том числе цели, на которые может быть использовано собственное имущество;</w:t>
      </w:r>
    </w:p>
    <w:p w:rsidR="009E1F5A" w:rsidRDefault="0087751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заменить по тексту пункта 3 статьи 5.1 Устава слова «средства местного бюджета» на слова «собственное имущество (материальные ресурсы, финансовые средства)», в соответствии со статьей 34 Федерального закона № 33-ФЗ;</w:t>
      </w:r>
      <w:r w:rsidR="009E1F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7751A" w:rsidRDefault="0087751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изложить в новой редакции статью 29 Устава</w:t>
      </w:r>
      <w:r w:rsidR="008F4366">
        <w:rPr>
          <w:rFonts w:ascii="Times New Roman" w:eastAsia="Times New Roman" w:hAnsi="Times New Roman"/>
          <w:sz w:val="24"/>
          <w:szCs w:val="24"/>
          <w:lang w:eastAsia="ru-RU"/>
        </w:rPr>
        <w:t xml:space="preserve"> (Глава Артемовского городского округа)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F4366" w:rsidRDefault="008F436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дополнить Устав статьей 29.1 Порядок вступления в должность главы Артемовского городского округа;</w:t>
      </w:r>
    </w:p>
    <w:p w:rsidR="008F4366" w:rsidRDefault="008F436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изложить в новой редакции статьи 30 и 31 Устава (Полномочия главы Артемовского городского округа, Досрочное прекращение полномочий главы Артемовского городского округа);</w:t>
      </w:r>
    </w:p>
    <w:p w:rsidR="008F4366" w:rsidRDefault="008F436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исключить из Устава статьи 9.1. (Голосование по отзыву депутата Думы Артемовского городского округа), 11 (Правотворческая инициатива граждан), 15 (Конференция граждан (собрание делегатов),</w:t>
      </w:r>
      <w:r w:rsidR="003D7376">
        <w:rPr>
          <w:rFonts w:ascii="Times New Roman" w:eastAsia="Times New Roman" w:hAnsi="Times New Roman"/>
          <w:sz w:val="24"/>
          <w:szCs w:val="24"/>
          <w:lang w:eastAsia="ru-RU"/>
        </w:rPr>
        <w:t xml:space="preserve"> 74.1 (Удаление главы Артемовского городского округа в отс</w:t>
      </w:r>
      <w:r w:rsidR="006A1323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3D7376">
        <w:rPr>
          <w:rFonts w:ascii="Times New Roman" w:eastAsia="Times New Roman" w:hAnsi="Times New Roman"/>
          <w:sz w:val="24"/>
          <w:szCs w:val="24"/>
          <w:lang w:eastAsia="ru-RU"/>
        </w:rPr>
        <w:t>авку).</w:t>
      </w:r>
    </w:p>
    <w:p w:rsidR="0087751A" w:rsidRDefault="0087751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1F5A" w:rsidRDefault="009E1F5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1F5A" w:rsidRDefault="009E1F5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9E1F5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B2D" w:rsidRDefault="00A33B2D">
      <w:pPr>
        <w:spacing w:after="0" w:line="240" w:lineRule="auto"/>
      </w:pPr>
      <w:r>
        <w:separator/>
      </w:r>
    </w:p>
  </w:endnote>
  <w:endnote w:type="continuationSeparator" w:id="0">
    <w:p w:rsidR="00A33B2D" w:rsidRDefault="00A33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B2D" w:rsidRDefault="00A33B2D">
      <w:pPr>
        <w:spacing w:after="0" w:line="240" w:lineRule="auto"/>
      </w:pPr>
      <w:r>
        <w:separator/>
      </w:r>
    </w:p>
  </w:footnote>
  <w:footnote w:type="continuationSeparator" w:id="0">
    <w:p w:rsidR="00A33B2D" w:rsidRDefault="00A33B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7A52"/>
    <w:rsid w:val="001E4EA7"/>
    <w:rsid w:val="003D7376"/>
    <w:rsid w:val="006A1323"/>
    <w:rsid w:val="0087751A"/>
    <w:rsid w:val="008F4366"/>
    <w:rsid w:val="00925812"/>
    <w:rsid w:val="00927A52"/>
    <w:rsid w:val="009E1F5A"/>
    <w:rsid w:val="00A33B2D"/>
    <w:rsid w:val="00B1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0BB36C-9C1B-45E2-B7DA-EF4794ADC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sid w:val="001E4E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sid w:val="001E4EA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AGO</Company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Loginov</dc:creator>
  <cp:lastModifiedBy>админ</cp:lastModifiedBy>
  <cp:revision>15</cp:revision>
  <cp:lastPrinted>2025-09-15T23:56:00Z</cp:lastPrinted>
  <dcterms:created xsi:type="dcterms:W3CDTF">2022-08-25T02:25:00Z</dcterms:created>
  <dcterms:modified xsi:type="dcterms:W3CDTF">2025-09-15T23:56:00Z</dcterms:modified>
  <cp:version>983040</cp:version>
</cp:coreProperties>
</file>